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01" w:rsidRPr="006450D1" w:rsidRDefault="00FC7901" w:rsidP="00FC790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FC7901" w:rsidRPr="006450D1" w:rsidRDefault="00FC7901" w:rsidP="00FC7901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FC7901" w:rsidRPr="000853C6" w:rsidRDefault="00FC7901" w:rsidP="00FC7901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FC7901" w:rsidRPr="007C492D" w:rsidTr="00D162E5">
        <w:trPr>
          <w:trHeight w:val="1144"/>
        </w:trPr>
        <w:tc>
          <w:tcPr>
            <w:tcW w:w="5239" w:type="dxa"/>
          </w:tcPr>
          <w:p w:rsidR="00FC7901" w:rsidRPr="007C492D" w:rsidRDefault="00FC7901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901" w:rsidRPr="007C492D" w:rsidRDefault="00FC7901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FC7901" w:rsidRPr="007C492D" w:rsidRDefault="00FC7901" w:rsidP="00D162E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15.02.16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  <w:p w:rsidR="00FC7901" w:rsidRPr="007C492D" w:rsidRDefault="00FC7901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C7901" w:rsidRPr="006450D1" w:rsidRDefault="00FC7901" w:rsidP="00FC79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БД. 07. ФИЗИЧЕСКАЯ КУЛЬТУРА</w:t>
      </w: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7901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FC7901" w:rsidRPr="00073F54" w:rsidRDefault="00FC7901" w:rsidP="00FC79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FC7901" w:rsidRDefault="00FC7901" w:rsidP="00FC790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FC7901" w:rsidRDefault="00FC7901" w:rsidP="00FC7901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FC7901" w:rsidRDefault="00FC7901" w:rsidP="00FC7901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 xml:space="preserve">Физическая </w:t>
      </w:r>
      <w:proofErr w:type="spellStart"/>
      <w:r>
        <w:rPr>
          <w:rFonts w:ascii="Times New Roman" w:hAnsi="Times New Roman" w:cs="Times New Roman"/>
          <w:sz w:val="24"/>
        </w:rPr>
        <w:t>культура</w:t>
      </w:r>
      <w:r w:rsidRPr="00073F54">
        <w:rPr>
          <w:rFonts w:ascii="Times New Roman" w:hAnsi="Times New Roman" w:cs="Times New Roman"/>
          <w:sz w:val="24"/>
        </w:rPr>
        <w:t>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15.02.16 Технология машиностроения, утвержденного Приказом Министерства просвещения Российской Федерации от 14.06.2022 №444.</w:t>
      </w:r>
      <w:proofErr w:type="gramEnd"/>
    </w:p>
    <w:p w:rsidR="00FC7901" w:rsidRDefault="00FC7901" w:rsidP="00FC7901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FC7901" w:rsidRDefault="00FC7901" w:rsidP="00FC7901">
      <w:pPr>
        <w:spacing w:after="0"/>
        <w:ind w:firstLine="708"/>
        <w:jc w:val="both"/>
      </w:pP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7901" w:rsidRPr="000D1941" w:rsidRDefault="00FC7901" w:rsidP="00FC79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Селезнев О.А.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7901" w:rsidRPr="00A32059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FC7901" w:rsidRPr="00A32059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FC7901" w:rsidRPr="000D1941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FC7901" w:rsidRDefault="00FC7901" w:rsidP="00FC7901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FC790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90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90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90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90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901" w:rsidRPr="006450D1" w:rsidRDefault="00FC7901" w:rsidP="00FC7901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FC7901" w:rsidRPr="006450D1" w:rsidRDefault="00FC7901" w:rsidP="00FC7901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FC7901" w:rsidRPr="000D1941" w:rsidRDefault="00FC7901" w:rsidP="00FC790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AD6CAD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D6CAD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Физическая культура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7901" w:rsidRPr="000D1941" w:rsidRDefault="00FC7901" w:rsidP="00FC790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7901" w:rsidRPr="000D1941" w:rsidRDefault="00FC7901" w:rsidP="00FC790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7901" w:rsidRPr="000D1941" w:rsidRDefault="00FC7901" w:rsidP="00FC7901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FC7901" w:rsidRPr="006450D1" w:rsidRDefault="00FC7901" w:rsidP="00FC7901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C7901" w:rsidRPr="006450D1" w:rsidRDefault="00FC7901" w:rsidP="00FC7901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FC7901" w:rsidRPr="00103D58" w:rsidRDefault="00FC7901" w:rsidP="00FC7901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Физическая культура</w:t>
      </w:r>
      <w:r w:rsidRPr="00103D58">
        <w:rPr>
          <w:b/>
        </w:rPr>
        <w:t>»</w:t>
      </w:r>
      <w:bookmarkEnd w:id="0"/>
    </w:p>
    <w:p w:rsidR="00FC7901" w:rsidRPr="00103D58" w:rsidRDefault="00FC7901" w:rsidP="00FC790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901" w:rsidRPr="00103D58" w:rsidRDefault="00FC7901" w:rsidP="00FC7901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FC7901" w:rsidRPr="00FC7901" w:rsidRDefault="00FC7901" w:rsidP="00FC7901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Физическая культура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Физическая культура</w:t>
      </w:r>
      <w:r w:rsidRPr="00DD7329">
        <w:t xml:space="preserve">» является частью основной профессиональной образовательной </w:t>
      </w:r>
      <w:r>
        <w:t>подготовки специалистов среднего звена по специальности 15.02.16 Технология машиностроения.</w:t>
      </w:r>
    </w:p>
    <w:p w:rsidR="00FC7901" w:rsidRPr="000D1941" w:rsidRDefault="00FC7901" w:rsidP="00FC7901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FC7901" w:rsidRPr="0037673E" w:rsidRDefault="00FC7901" w:rsidP="00FC7901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FC7901" w:rsidRDefault="00FC7901" w:rsidP="00FC790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01" w:rsidRPr="000D1941" w:rsidRDefault="00FC7901" w:rsidP="00FC7901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FC7901" w:rsidRPr="006450D1" w:rsidRDefault="00FC7901" w:rsidP="00FC790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FC7901" w:rsidRPr="006450D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901" w:rsidRPr="006450D1" w:rsidRDefault="00FC7901" w:rsidP="00FC790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FC7901" w:rsidRPr="00F07C8F" w:rsidRDefault="00FC7901" w:rsidP="00FC790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07C8F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FC7901" w:rsidRPr="006450D1" w:rsidRDefault="00FC7901" w:rsidP="00FC790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FC7901" w:rsidRPr="000D1941" w:rsidRDefault="00FC7901" w:rsidP="00FC79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FC7901" w:rsidRPr="006450D1" w:rsidRDefault="00FC7901" w:rsidP="00FC79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C7901" w:rsidRPr="006450D1" w:rsidSect="006C022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FC7901" w:rsidRPr="00A26CE3" w:rsidTr="00D162E5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FC7901" w:rsidRPr="00A26CE3" w:rsidTr="00D162E5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FC7901" w:rsidRPr="00A26CE3" w:rsidTr="00D162E5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а) базовые логические действия: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б) базовые исследовательские действия: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FC7901" w:rsidRPr="00A26CE3" w:rsidTr="00D162E5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мотивы и аргументы других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при анализе результатов деятельности;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FC7901" w:rsidRPr="00A26CE3" w:rsidTr="00D162E5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части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физического воспитания: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оценивать приобретённый опыт;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способствовать формированию и проявлению широкой эрудиции в разных областях знаний; </w:t>
            </w:r>
          </w:p>
          <w:p w:rsidR="00FC7901" w:rsidRPr="00A26CE3" w:rsidRDefault="00FC7901" w:rsidP="00D162E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FC7901" w:rsidRPr="00A26CE3" w:rsidRDefault="00FC7901" w:rsidP="00D162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переутомления и сохранения высокой работоспособности; 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FC7901" w:rsidRPr="00A26CE3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FC7901" w:rsidRPr="00A26CE3" w:rsidTr="00D162E5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FC7901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5.4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Pr="00FC7901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1f5"/>
                <w:rFonts w:ascii="Times New Roman" w:hAnsi="Times New Roman" w:cs="Times New Roman"/>
                <w:sz w:val="24"/>
                <w:szCs w:val="24"/>
              </w:rPr>
            </w:pPr>
            <w:r w:rsidRPr="00FC79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</w:tr>
    </w:tbl>
    <w:p w:rsidR="00FC7901" w:rsidRDefault="00FC7901" w:rsidP="00FC7901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FC7901" w:rsidRDefault="00FC7901" w:rsidP="00FC7901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FC7901" w:rsidRPr="00200D84" w:rsidRDefault="00FC7901" w:rsidP="00FC7901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FC7901" w:rsidRPr="00200D84" w:rsidSect="006C0224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FC7901" w:rsidRDefault="00FC7901" w:rsidP="00FC790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FC7901" w:rsidRPr="00180ABD" w:rsidRDefault="00FC7901" w:rsidP="00FC7901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FC7901" w:rsidRPr="00180ABD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7901" w:rsidRPr="00180ABD" w:rsidRDefault="00FC7901" w:rsidP="00FC790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FC7901" w:rsidRPr="00180ABD" w:rsidRDefault="00FC7901" w:rsidP="00FC790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FC7901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FC7901" w:rsidTr="00D162E5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FC7901" w:rsidTr="00D162E5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 ч. 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FC7901" w:rsidTr="00D162E5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FC7901" w:rsidTr="00D162E5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FC7901" w:rsidRPr="006877A3" w:rsidRDefault="00FC7901" w:rsidP="00FC7901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FC7901" w:rsidRPr="00F34C31" w:rsidRDefault="00FC7901" w:rsidP="00FC7901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FC7901" w:rsidRPr="00F34C31" w:rsidSect="006C022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C7901" w:rsidRPr="00180ABD" w:rsidRDefault="00FC7901" w:rsidP="00FC790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FC7901" w:rsidRPr="00180ABD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FC7901" w:rsidTr="00D162E5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FC7901" w:rsidTr="00D162E5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FC7901" w:rsidTr="00D162E5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C7901" w:rsidRPr="00F07C8F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C7901" w:rsidTr="00D162E5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tabs>
                <w:tab w:val="left" w:pos="42"/>
                <w:tab w:val="left" w:pos="423"/>
              </w:tabs>
              <w:spacing w:after="0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Pr="00F07C8F" w:rsidRDefault="00FC7901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 w:rsidRPr="00F07C8F">
              <w:rPr>
                <w:rFonts w:ascii="Times New Roman" w:hAnsi="Times New Roman" w:cs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/>
        </w:tc>
      </w:tr>
      <w:tr w:rsidR="00FC7901" w:rsidTr="00D162E5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C7901" w:rsidTr="00D162E5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</w:t>
            </w:r>
            <w:r>
              <w:rPr>
                <w:rFonts w:ascii="Times New Roman" w:hAnsi="Times New Roman"/>
                <w:sz w:val="24"/>
              </w:rPr>
              <w:lastRenderedPageBreak/>
              <w:t>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pStyle w:val="ab"/>
              <w:spacing w:line="276" w:lineRule="auto"/>
              <w:ind w:left="0"/>
            </w:pPr>
            <w: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</w:p>
        </w:tc>
      </w:tr>
      <w:tr w:rsidR="00FC7901" w:rsidTr="00D162E5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FC7901" w:rsidTr="00D162E5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tabs>
                <w:tab w:val="left" w:pos="303"/>
              </w:tabs>
              <w:spacing w:after="0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C7901" w:rsidTr="00D162E5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</w:t>
            </w:r>
            <w:r>
              <w:rPr>
                <w:rFonts w:ascii="Times New Roman" w:hAnsi="Times New Roman"/>
                <w:sz w:val="24"/>
              </w:rPr>
              <w:t xml:space="preserve">Атлетическая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2.14.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</w:t>
            </w:r>
            <w:r w:rsidRPr="00F07C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 в системе физического воспитания. Основные понятия и терминология. Требования к инвентарю и оборудованию на занятиях по соблюдению мер технической безопасности.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C7901" w:rsidTr="00D162E5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/>
        </w:tc>
      </w:tr>
      <w:tr w:rsidR="00FC7901" w:rsidTr="00D162E5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FC7901" w:rsidTr="00D162E5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901" w:rsidRDefault="00FC7901" w:rsidP="00D162E5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FC7901" w:rsidRPr="006877A3" w:rsidRDefault="00FC7901" w:rsidP="00FC7901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FC7901" w:rsidRPr="00F34C31" w:rsidRDefault="00FC7901" w:rsidP="00FC7901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FC7901" w:rsidRPr="00F34C31" w:rsidSect="006C02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C7901" w:rsidRPr="00BC74DF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FC7901" w:rsidRPr="00BC74DF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Pr="00BC74DF" w:rsidRDefault="00FC7901" w:rsidP="00FC790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FC7901" w:rsidRPr="006C0224" w:rsidRDefault="00FC7901" w:rsidP="00FC7901">
      <w:pPr>
        <w:pStyle w:val="a3"/>
        <w:spacing w:before="0" w:beforeAutospacing="0"/>
        <w:ind w:left="930"/>
        <w:jc w:val="both"/>
        <w:rPr>
          <w:sz w:val="28"/>
        </w:rPr>
      </w:pPr>
      <w:r w:rsidRPr="006C0224">
        <w:rPr>
          <w:sz w:val="28"/>
        </w:rPr>
        <w:t>Спортивный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зал,</w:t>
      </w:r>
      <w:r w:rsidRPr="006C0224">
        <w:rPr>
          <w:spacing w:val="-3"/>
          <w:sz w:val="28"/>
        </w:rPr>
        <w:t xml:space="preserve"> </w:t>
      </w:r>
      <w:r w:rsidRPr="006C0224">
        <w:rPr>
          <w:sz w:val="28"/>
        </w:rPr>
        <w:t>оснащенный:</w:t>
      </w:r>
    </w:p>
    <w:p w:rsidR="00FC7901" w:rsidRPr="006C0224" w:rsidRDefault="00FC7901" w:rsidP="00FC7901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оборудованными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раздевалками;</w:t>
      </w:r>
    </w:p>
    <w:p w:rsidR="00FC7901" w:rsidRPr="006C0224" w:rsidRDefault="00FC7901" w:rsidP="00FC7901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спортивным</w:t>
      </w:r>
      <w:r w:rsidRPr="006C0224">
        <w:rPr>
          <w:spacing w:val="-4"/>
          <w:sz w:val="28"/>
        </w:rPr>
        <w:t xml:space="preserve"> </w:t>
      </w:r>
      <w:r w:rsidRPr="006C0224">
        <w:rPr>
          <w:sz w:val="28"/>
        </w:rPr>
        <w:t>оборудованием:</w:t>
      </w:r>
    </w:p>
    <w:p w:rsidR="00FC7901" w:rsidRPr="006C0224" w:rsidRDefault="00FC7901" w:rsidP="00FC7901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стенка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гимнастическая;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перекладина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навесная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универсальная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стенки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гимнастической; гимнастические скамейки; гимнастические снаряды (перекладина, брусья,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бревно.);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маты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гимнастические; канат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-1"/>
          <w:sz w:val="28"/>
        </w:rPr>
        <w:t xml:space="preserve"> </w:t>
      </w:r>
      <w:proofErr w:type="spellStart"/>
      <w:r w:rsidRPr="006C0224">
        <w:rPr>
          <w:sz w:val="28"/>
        </w:rPr>
        <w:t>перетягивания</w:t>
      </w:r>
      <w:proofErr w:type="spellEnd"/>
      <w:r w:rsidRPr="006C0224">
        <w:rPr>
          <w:sz w:val="28"/>
        </w:rPr>
        <w:t>;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беговая дорожка;</w:t>
      </w:r>
    </w:p>
    <w:p w:rsidR="00FC7901" w:rsidRPr="006C0224" w:rsidRDefault="00FC7901" w:rsidP="00FC7901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скакалки, палки гимнастические, мячи набивные, мячи для метания, гантели (разные);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гири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16, 24, 32 кг; секундомеры;</w:t>
      </w:r>
    </w:p>
    <w:p w:rsidR="00FC7901" w:rsidRDefault="00FC7901" w:rsidP="00FC7901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z w:val="28"/>
        </w:rPr>
        <w:t xml:space="preserve">  - </w:t>
      </w:r>
      <w:r w:rsidRPr="006C0224">
        <w:rPr>
          <w:sz w:val="28"/>
        </w:rPr>
        <w:t xml:space="preserve">весы напольные, ростомер, динамометры, приборы для измерения </w:t>
      </w:r>
      <w:r>
        <w:rPr>
          <w:sz w:val="28"/>
        </w:rPr>
        <w:t xml:space="preserve"> </w:t>
      </w:r>
    </w:p>
    <w:p w:rsidR="00FC7901" w:rsidRDefault="00FC7901" w:rsidP="00FC7901">
      <w:pPr>
        <w:pStyle w:val="a3"/>
        <w:spacing w:before="0" w:beforeAutospacing="0"/>
        <w:ind w:left="426" w:right="230"/>
        <w:jc w:val="both"/>
        <w:rPr>
          <w:spacing w:val="26"/>
          <w:sz w:val="28"/>
        </w:rPr>
      </w:pPr>
      <w:r>
        <w:rPr>
          <w:sz w:val="28"/>
        </w:rPr>
        <w:t xml:space="preserve">- </w:t>
      </w:r>
      <w:r w:rsidRPr="006C0224">
        <w:rPr>
          <w:sz w:val="28"/>
        </w:rPr>
        <w:t>давления и др.;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кольца</w:t>
      </w:r>
      <w:r w:rsidRPr="006C0224">
        <w:rPr>
          <w:spacing w:val="24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щиты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рамы</w:t>
      </w:r>
      <w:r w:rsidRPr="006C0224">
        <w:rPr>
          <w:spacing w:val="26"/>
          <w:sz w:val="28"/>
        </w:rPr>
        <w:t xml:space="preserve"> </w:t>
      </w:r>
      <w:r>
        <w:rPr>
          <w:spacing w:val="26"/>
          <w:sz w:val="28"/>
        </w:rPr>
        <w:t xml:space="preserve"> </w:t>
      </w:r>
    </w:p>
    <w:p w:rsidR="00FC7901" w:rsidRPr="006C0224" w:rsidRDefault="00FC7901" w:rsidP="00FC7901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pacing w:val="26"/>
          <w:sz w:val="28"/>
        </w:rPr>
        <w:t xml:space="preserve">- </w:t>
      </w:r>
      <w:r w:rsidRPr="006C0224">
        <w:rPr>
          <w:sz w:val="28"/>
        </w:rPr>
        <w:t>для</w:t>
      </w:r>
      <w:r w:rsidRPr="006C0224">
        <w:rPr>
          <w:spacing w:val="27"/>
          <w:sz w:val="28"/>
        </w:rPr>
        <w:t xml:space="preserve"> </w:t>
      </w:r>
      <w:r w:rsidRPr="006C0224">
        <w:rPr>
          <w:sz w:val="28"/>
        </w:rPr>
        <w:t>выноса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баскетбольного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щита</w:t>
      </w:r>
      <w:r>
        <w:rPr>
          <w:sz w:val="28"/>
        </w:rPr>
        <w:t xml:space="preserve"> </w:t>
      </w:r>
      <w:r w:rsidRPr="006C0224">
        <w:rPr>
          <w:sz w:val="28"/>
        </w:rPr>
        <w:t>или стойки баскетбольные, защита для баскетбольного щита и стоек, сетки 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мячи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стойки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защита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волейбольных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стоек,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сетка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волейбольная,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антенны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с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карманами, мячи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волейбольные;</w:t>
      </w:r>
    </w:p>
    <w:p w:rsidR="00FC7901" w:rsidRPr="006C0224" w:rsidRDefault="00FC7901" w:rsidP="00FC7901">
      <w:pPr>
        <w:pStyle w:val="a3"/>
        <w:spacing w:before="0" w:beforeAutospacing="0"/>
        <w:ind w:left="222" w:right="221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- </w:t>
      </w:r>
      <w:r w:rsidRPr="006C0224">
        <w:rPr>
          <w:sz w:val="28"/>
        </w:rPr>
        <w:t>оборудование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инвентарь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открытого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стадиона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широкого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профиля: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ракетки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бадминтона, стартовые флажки или стартовый пистолет, флажки красные и белые, палочки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эстафетные, нагрудные номера, тумбы «Старт–Финиш», «Поворот», рулетка металлическая,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мерный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шнур, секундомеры;</w:t>
      </w:r>
      <w:proofErr w:type="gramEnd"/>
    </w:p>
    <w:p w:rsidR="00FC7901" w:rsidRPr="006C0224" w:rsidRDefault="00FC7901" w:rsidP="00FC790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FC7901" w:rsidRPr="006C0224" w:rsidRDefault="00FC7901" w:rsidP="00FC7901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 xml:space="preserve">компьютер с лицензионным программным обеспечением; </w:t>
      </w:r>
    </w:p>
    <w:p w:rsidR="00FC7901" w:rsidRPr="006C0224" w:rsidRDefault="00FC7901" w:rsidP="00FC7901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C0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C0224">
        <w:rPr>
          <w:rFonts w:ascii="Times New Roman" w:hAnsi="Times New Roman" w:cs="Times New Roman"/>
          <w:sz w:val="28"/>
          <w:szCs w:val="28"/>
        </w:rPr>
        <w:t>многофункциональный принтер;</w:t>
      </w:r>
    </w:p>
    <w:p w:rsidR="00FC7901" w:rsidRPr="006C0224" w:rsidRDefault="00FC7901" w:rsidP="00FC79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C0224">
        <w:rPr>
          <w:rFonts w:ascii="Times New Roman" w:hAnsi="Times New Roman" w:cs="Times New Roman"/>
          <w:sz w:val="28"/>
          <w:szCs w:val="28"/>
        </w:rPr>
        <w:t>музыкальный центр.</w:t>
      </w:r>
    </w:p>
    <w:p w:rsidR="00FC7901" w:rsidRPr="00F34C31" w:rsidRDefault="00FC7901" w:rsidP="00FC7901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FC7901" w:rsidRPr="00BC74DF" w:rsidRDefault="00FC7901" w:rsidP="00FC790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FC7901" w:rsidRPr="00BC74DF" w:rsidRDefault="00FC7901" w:rsidP="00FC7901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FC7901" w:rsidRPr="00BC74DF" w:rsidRDefault="00FC7901" w:rsidP="00FC7901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8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9"/>
        </w:numPr>
        <w:tabs>
          <w:tab w:val="left" w:pos="1180"/>
        </w:tabs>
        <w:autoSpaceDE w:val="0"/>
        <w:autoSpaceDN w:val="0"/>
        <w:spacing w:before="41" w:beforeAutospacing="0" w:line="276" w:lineRule="auto"/>
        <w:ind w:right="231"/>
        <w:jc w:val="both"/>
        <w:rPr>
          <w:sz w:val="28"/>
        </w:rPr>
      </w:pPr>
      <w:r w:rsidRPr="006C0224">
        <w:rPr>
          <w:sz w:val="28"/>
        </w:rPr>
        <w:t>Агеева Г. Ф. Плавание: учебное пособие для СПО / Г. Ф. Агеева, В. И. Величко, И.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Тихонова.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Санкт-Петербург</w:t>
      </w:r>
      <w:proofErr w:type="gramStart"/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3"/>
          <w:sz w:val="28"/>
        </w:rPr>
        <w:t xml:space="preserve"> </w:t>
      </w:r>
      <w:r w:rsidRPr="006C0224">
        <w:rPr>
          <w:sz w:val="28"/>
        </w:rPr>
        <w:t>ISBN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978-5-8114-7223-9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9"/>
        </w:numPr>
        <w:tabs>
          <w:tab w:val="left" w:pos="1182"/>
        </w:tabs>
        <w:autoSpaceDE w:val="0"/>
        <w:autoSpaceDN w:val="0"/>
        <w:spacing w:before="0" w:beforeAutospacing="0" w:line="278" w:lineRule="auto"/>
        <w:ind w:right="219"/>
        <w:jc w:val="both"/>
        <w:rPr>
          <w:sz w:val="28"/>
        </w:rPr>
      </w:pP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, А. В. Волейбол. Техника игры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А. В. </w:t>
      </w: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. —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Санкт-Петербург</w:t>
      </w:r>
      <w:proofErr w:type="gramStart"/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 2021.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ISBN 978-5-8114-5849-3.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9"/>
        </w:numPr>
        <w:tabs>
          <w:tab w:val="left" w:pos="1190"/>
        </w:tabs>
        <w:autoSpaceDE w:val="0"/>
        <w:autoSpaceDN w:val="0"/>
        <w:spacing w:before="0" w:beforeAutospacing="0" w:line="276" w:lineRule="auto"/>
        <w:ind w:right="223"/>
        <w:jc w:val="both"/>
        <w:rPr>
          <w:sz w:val="28"/>
        </w:rPr>
      </w:pPr>
      <w:r w:rsidRPr="006C0224">
        <w:rPr>
          <w:sz w:val="28"/>
        </w:rPr>
        <w:lastRenderedPageBreak/>
        <w:t>Орлова Л. Т. Настольный теннис: учебное пособие для СПО / Л. Т. Орлова, А. Ю.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Марков. – 2-е изд., стер. — Санкт-Петербург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Лань, 2021. — 40 с. — ISBN 978-5-8114-7886-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6.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9"/>
        </w:numPr>
        <w:tabs>
          <w:tab w:val="left" w:pos="1295"/>
        </w:tabs>
        <w:autoSpaceDE w:val="0"/>
        <w:autoSpaceDN w:val="0"/>
        <w:spacing w:before="0" w:beforeAutospacing="0" w:line="276" w:lineRule="auto"/>
        <w:ind w:right="220"/>
        <w:jc w:val="both"/>
        <w:rPr>
          <w:sz w:val="28"/>
        </w:rPr>
      </w:pP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Л.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А.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Физическая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культура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студентов,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занимающихся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Л. А. </w:t>
      </w: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. — 2-е изд.,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стер.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— Санкт-Петербург: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 60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ISBN 978-5-8114-7201-7.</w:t>
      </w:r>
    </w:p>
    <w:p w:rsidR="00FC7901" w:rsidRPr="006C0224" w:rsidRDefault="00FC7901" w:rsidP="00FC7901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https://firpo.ru/netcat_files/353/664/h_cba63a3c893d4ef18e625de02838a5d8</w:t>
        </w:r>
      </w:hyperlink>
    </w:p>
    <w:p w:rsidR="00FC7901" w:rsidRPr="0054624D" w:rsidRDefault="00FC7901" w:rsidP="00FC7901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</w:p>
    <w:p w:rsidR="00FC7901" w:rsidRDefault="00FC7901" w:rsidP="00FC7901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https://firpo.ru/netcat_files/353/664/h_85bf775151784c98f436251fb709c8d4</w:t>
        </w:r>
      </w:hyperlink>
    </w:p>
    <w:p w:rsidR="00FC7901" w:rsidRPr="0054624D" w:rsidRDefault="00FC7901" w:rsidP="00FC7901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FC7901" w:rsidRPr="00BC74DF" w:rsidRDefault="00FC7901" w:rsidP="00FC790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13"/>
        </w:numPr>
        <w:tabs>
          <w:tab w:val="left" w:pos="1202"/>
        </w:tabs>
        <w:autoSpaceDE w:val="0"/>
        <w:autoSpaceDN w:val="0"/>
        <w:spacing w:before="41" w:beforeAutospacing="0" w:line="276" w:lineRule="auto"/>
        <w:ind w:right="223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Спортивные игры: правила, тактика, техника: учебное пособие / Е. В. </w:t>
      </w:r>
      <w:proofErr w:type="spellStart"/>
      <w:r w:rsidRPr="006C0224">
        <w:rPr>
          <w:sz w:val="28"/>
          <w:szCs w:val="28"/>
        </w:rPr>
        <w:t>Конеева</w:t>
      </w:r>
      <w:proofErr w:type="spellEnd"/>
      <w:r w:rsidRPr="006C0224">
        <w:rPr>
          <w:sz w:val="28"/>
          <w:szCs w:val="28"/>
        </w:rPr>
        <w:t xml:space="preserve"> [и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др.];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общей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редакцией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Е.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В.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Конеевой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изд.,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перераб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доп.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322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 по подписке.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13"/>
        </w:numPr>
        <w:tabs>
          <w:tab w:val="left" w:pos="1262"/>
        </w:tabs>
        <w:autoSpaceDE w:val="0"/>
        <w:autoSpaceDN w:val="0"/>
        <w:spacing w:before="0" w:beforeAutospacing="0" w:line="276" w:lineRule="auto"/>
        <w:ind w:right="219" w:firstLine="707"/>
        <w:jc w:val="both"/>
        <w:rPr>
          <w:sz w:val="28"/>
          <w:szCs w:val="28"/>
        </w:rPr>
      </w:pP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Физическая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подготовка: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сдача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нормативов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комплекса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ГТО: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3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В. Н.</w:t>
      </w:r>
      <w:r w:rsidRPr="006C0224">
        <w:rPr>
          <w:spacing w:val="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Бородаенко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Л.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В. </w:t>
      </w:r>
      <w:proofErr w:type="spellStart"/>
      <w:r w:rsidRPr="006C0224">
        <w:rPr>
          <w:sz w:val="28"/>
          <w:szCs w:val="28"/>
        </w:rPr>
        <w:t>Тарасенко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0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</w:p>
    <w:p w:rsidR="00FC7901" w:rsidRPr="006C0224" w:rsidRDefault="00FC7901" w:rsidP="00FC7901">
      <w:pPr>
        <w:pStyle w:val="a3"/>
        <w:spacing w:line="278" w:lineRule="auto"/>
        <w:ind w:left="222" w:right="22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: 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148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 доступа: по подписке.</w:t>
      </w:r>
    </w:p>
    <w:p w:rsidR="00FC7901" w:rsidRPr="006C0224" w:rsidRDefault="00FC7901" w:rsidP="00FC7901">
      <w:pPr>
        <w:pStyle w:val="ab"/>
        <w:widowControl w:val="0"/>
        <w:numPr>
          <w:ilvl w:val="0"/>
          <w:numId w:val="13"/>
        </w:numPr>
        <w:tabs>
          <w:tab w:val="left" w:pos="1214"/>
        </w:tabs>
        <w:autoSpaceDE w:val="0"/>
        <w:autoSpaceDN w:val="0"/>
        <w:spacing w:before="0" w:beforeAutospacing="0" w:line="276" w:lineRule="auto"/>
        <w:ind w:right="220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Теория и история физической культуры и спорта в 3 т. Том 1. Игры олимпиад: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для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среднего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профессионального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Германов,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Корольков,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-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Сабирова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О. И.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Кузьмина.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-3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Издательство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2021.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793 </w:t>
      </w:r>
      <w:proofErr w:type="gramStart"/>
      <w:r w:rsidRPr="006C0224">
        <w:rPr>
          <w:sz w:val="28"/>
          <w:szCs w:val="28"/>
        </w:rPr>
        <w:t>с</w:t>
      </w:r>
      <w:proofErr w:type="gramEnd"/>
      <w:r w:rsidRPr="006C0224">
        <w:rPr>
          <w:sz w:val="28"/>
          <w:szCs w:val="28"/>
        </w:rPr>
        <w:t>.</w:t>
      </w:r>
    </w:p>
    <w:p w:rsidR="00FC7901" w:rsidRPr="00A26CE3" w:rsidRDefault="00FC7901" w:rsidP="00FC7901">
      <w:pPr>
        <w:pStyle w:val="ab"/>
        <w:widowControl w:val="0"/>
        <w:numPr>
          <w:ilvl w:val="0"/>
          <w:numId w:val="11"/>
        </w:numPr>
        <w:tabs>
          <w:tab w:val="left" w:pos="522"/>
        </w:tabs>
        <w:autoSpaceDE w:val="0"/>
        <w:autoSpaceDN w:val="0"/>
        <w:spacing w:before="0" w:beforeAutospacing="0"/>
        <w:ind w:left="522" w:hanging="30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(Профессиональное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образование).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—URL: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https://urait.ru.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Режим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подписке.</w:t>
      </w:r>
    </w:p>
    <w:p w:rsidR="00FC7901" w:rsidRDefault="00FC7901" w:rsidP="00FC7901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FC7901" w:rsidRDefault="00FC7901" w:rsidP="00FC790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Pr="006C0224" w:rsidRDefault="00FC7901" w:rsidP="00FC7901">
      <w:pPr>
        <w:widowControl w:val="0"/>
        <w:tabs>
          <w:tab w:val="left" w:pos="1295"/>
        </w:tabs>
        <w:autoSpaceDE w:val="0"/>
        <w:autoSpaceDN w:val="0"/>
        <w:spacing w:before="44"/>
        <w:ind w:left="426" w:right="219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Физическая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культура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студентов,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lastRenderedPageBreak/>
        <w:t>занимающихся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в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rFonts w:ascii="Times New Roman" w:hAnsi="Times New Roman" w:cs="Times New Roman"/>
          <w:sz w:val="28"/>
        </w:rPr>
        <w:t>спо</w:t>
      </w:r>
      <w:proofErr w:type="spellEnd"/>
      <w:r w:rsidRPr="006C0224">
        <w:rPr>
          <w:rFonts w:ascii="Times New Roman" w:hAnsi="Times New Roman" w:cs="Times New Roman"/>
          <w:sz w:val="28"/>
        </w:rPr>
        <w:t xml:space="preserve"> / Л. А.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. — 2-е изд.,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60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978-5-8114-7201-7.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Текст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-5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электронный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//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электронно-библиотечная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система.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URL: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https://e.lanbook.com/book/156380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(дата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обращения: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01.03.2021).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Режим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доступа: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6C0224">
        <w:rPr>
          <w:rFonts w:ascii="Times New Roman" w:hAnsi="Times New Roman" w:cs="Times New Roman"/>
          <w:sz w:val="28"/>
        </w:rPr>
        <w:t>авториз</w:t>
      </w:r>
      <w:proofErr w:type="spellEnd"/>
      <w:r w:rsidRPr="006C0224">
        <w:rPr>
          <w:rFonts w:ascii="Times New Roman" w:hAnsi="Times New Roman" w:cs="Times New Roman"/>
          <w:sz w:val="28"/>
        </w:rPr>
        <w:t>.</w:t>
      </w:r>
      <w:r w:rsidRPr="006C0224">
        <w:rPr>
          <w:rFonts w:ascii="Times New Roman" w:hAnsi="Times New Roman" w:cs="Times New Roman"/>
          <w:spacing w:val="-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пользователей.</w:t>
      </w:r>
    </w:p>
    <w:p w:rsidR="00FC7901" w:rsidRPr="00440A31" w:rsidRDefault="00FC7901" w:rsidP="00FC7901">
      <w:pPr>
        <w:widowControl w:val="0"/>
        <w:tabs>
          <w:tab w:val="left" w:pos="1190"/>
        </w:tabs>
        <w:autoSpaceDE w:val="0"/>
        <w:autoSpaceDN w:val="0"/>
        <w:ind w:left="426" w:right="223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>2. Орлова Л. Т. Настольный теннис: учебное пособие для СПО / Л. Т. Орлова, А. Ю.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Марков.</w:t>
      </w:r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–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2-е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изд.,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40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978-5-8114-7886-</w:t>
      </w:r>
      <w:r w:rsidRPr="00440A31">
        <w:rPr>
          <w:rFonts w:ascii="Times New Roman" w:hAnsi="Times New Roman" w:cs="Times New Roman"/>
          <w:sz w:val="28"/>
        </w:rPr>
        <w:t>Текст</w:t>
      </w:r>
      <w:proofErr w:type="gramStart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proofErr w:type="gramEnd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электронный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//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Лань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электронно-библиотечная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система.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URL: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https://e.lanbook.com/book/166937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(дата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обращения: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01.12.2021).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Режим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доступа: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для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440A31">
        <w:rPr>
          <w:rFonts w:ascii="Times New Roman" w:hAnsi="Times New Roman" w:cs="Times New Roman"/>
          <w:sz w:val="28"/>
        </w:rPr>
        <w:t>авториз</w:t>
      </w:r>
      <w:proofErr w:type="spellEnd"/>
      <w:r w:rsidRPr="00440A31">
        <w:rPr>
          <w:rFonts w:ascii="Times New Roman" w:hAnsi="Times New Roman" w:cs="Times New Roman"/>
          <w:sz w:val="28"/>
        </w:rPr>
        <w:t>.</w:t>
      </w:r>
      <w:r w:rsidRPr="00440A31">
        <w:rPr>
          <w:rFonts w:ascii="Times New Roman" w:hAnsi="Times New Roman" w:cs="Times New Roman"/>
          <w:spacing w:val="-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пользователей.</w:t>
      </w:r>
    </w:p>
    <w:p w:rsidR="00FC7901" w:rsidRDefault="00FC7901" w:rsidP="00FC7901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1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FC7901" w:rsidRPr="006C6E8C" w:rsidRDefault="00FC7901" w:rsidP="00FC7901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901" w:rsidRDefault="00FC7901" w:rsidP="00FC790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FC7901" w:rsidRDefault="00FC7901" w:rsidP="00FC790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C7901" w:rsidRPr="00BC74DF" w:rsidRDefault="00FC7901" w:rsidP="00FC7901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FC7901" w:rsidRPr="00BC74DF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7901" w:rsidRPr="00BC74DF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C7901" w:rsidRPr="00BC74DF" w:rsidRDefault="00FC7901" w:rsidP="00FC7901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FC7901" w:rsidTr="00D162E5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FC7901" w:rsidTr="00D162E5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словаря терминов, либо кроссворда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презентации/доклада-презентации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упражнений на дифференцированном зачете</w:t>
            </w:r>
          </w:p>
        </w:tc>
      </w:tr>
      <w:tr w:rsidR="00FC7901" w:rsidTr="00D162E5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/>
        </w:tc>
      </w:tr>
      <w:tr w:rsidR="00FC7901" w:rsidTr="00D162E5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/>
        </w:tc>
      </w:tr>
      <w:tr w:rsidR="00FC7901" w:rsidTr="00D162E5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Pr="00440A31" w:rsidRDefault="00FC7901" w:rsidP="00FC7901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ПК5</w:t>
            </w:r>
            <w:r w:rsidRPr="00F07C8F">
              <w:rPr>
                <w:rFonts w:ascii="Times New Roman" w:hAnsi="Times New Roman"/>
                <w:sz w:val="24"/>
              </w:rPr>
              <w:t>.4</w:t>
            </w:r>
            <w:proofErr w:type="gramStart"/>
            <w:r>
              <w:rPr>
                <w:color w:val="22272F"/>
                <w:sz w:val="20"/>
                <w:szCs w:val="20"/>
                <w:shd w:val="clear" w:color="auto" w:fill="FFFFFF"/>
              </w:rPr>
              <w:t xml:space="preserve">  </w:t>
            </w:r>
            <w:r w:rsidRPr="00FC79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FC79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еализовывать технологические </w:t>
            </w:r>
            <w:r w:rsidRPr="00FC79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Темы 2.5 -2.16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bookmarkStart w:id="10" w:name="_Hlk96009976"/>
            <w:bookmarkEnd w:id="10"/>
            <w:r>
              <w:lastRenderedPageBreak/>
              <w:t>составление словаря терминов, либо кроссворда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lastRenderedPageBreak/>
              <w:t>защита презентации/доклада-презентации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FC7901" w:rsidRDefault="00FC7901" w:rsidP="00D162E5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FC7901" w:rsidRDefault="00FC7901" w:rsidP="00D162E5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</w:tbl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Pr="00BC74DF" w:rsidRDefault="00FC7901" w:rsidP="00FC790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7901" w:rsidRDefault="00FC7901" w:rsidP="00FC7901"/>
    <w:p w:rsidR="00FC7901" w:rsidRDefault="00FC7901" w:rsidP="00FC7901"/>
    <w:p w:rsidR="00FC7901" w:rsidRDefault="00FC7901" w:rsidP="00FC7901"/>
    <w:p w:rsidR="004232F4" w:rsidRDefault="004232F4"/>
    <w:sectPr w:rsidR="004232F4" w:rsidSect="006C0224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DDC" w:rsidRDefault="00537DDC" w:rsidP="00FC7901">
      <w:pPr>
        <w:spacing w:after="0" w:line="240" w:lineRule="auto"/>
      </w:pPr>
      <w:r>
        <w:separator/>
      </w:r>
    </w:p>
  </w:endnote>
  <w:endnote w:type="continuationSeparator" w:id="0">
    <w:p w:rsidR="00537DDC" w:rsidRDefault="00537DDC" w:rsidP="00FC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01" w:rsidRDefault="00FC7901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FC7901" w:rsidRDefault="00FC7901" w:rsidP="006C0224">
    <w:pPr>
      <w:pStyle w:val="a5"/>
      <w:ind w:right="360"/>
    </w:pPr>
  </w:p>
  <w:p w:rsidR="00FC7901" w:rsidRDefault="00FC790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901" w:rsidRDefault="00FC7901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19</w:t>
    </w:r>
    <w:r>
      <w:rPr>
        <w:rStyle w:val="a7"/>
      </w:rPr>
      <w:fldChar w:fldCharType="end"/>
    </w:r>
  </w:p>
  <w:p w:rsidR="00FC7901" w:rsidRDefault="00FC790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537DDC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0224" w:rsidRDefault="00537DDC" w:rsidP="006C0224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537DDC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7901">
      <w:rPr>
        <w:rStyle w:val="a7"/>
        <w:noProof/>
      </w:rPr>
      <w:t>25</w:t>
    </w:r>
    <w:r>
      <w:rPr>
        <w:rStyle w:val="a7"/>
      </w:rPr>
      <w:fldChar w:fldCharType="end"/>
    </w:r>
  </w:p>
  <w:p w:rsidR="006C0224" w:rsidRDefault="00537DDC" w:rsidP="006C022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DDC" w:rsidRDefault="00537DDC" w:rsidP="00FC7901">
      <w:pPr>
        <w:spacing w:after="0" w:line="240" w:lineRule="auto"/>
      </w:pPr>
      <w:r>
        <w:separator/>
      </w:r>
    </w:p>
  </w:footnote>
  <w:footnote w:type="continuationSeparator" w:id="0">
    <w:p w:rsidR="00537DDC" w:rsidRDefault="00537DDC" w:rsidP="00FC7901">
      <w:pPr>
        <w:spacing w:after="0" w:line="240" w:lineRule="auto"/>
      </w:pPr>
      <w:r>
        <w:continuationSeparator/>
      </w:r>
    </w:p>
  </w:footnote>
  <w:footnote w:id="1">
    <w:p w:rsidR="00FC7901" w:rsidRDefault="00FC7901" w:rsidP="00FC7901">
      <w:pPr>
        <w:pStyle w:val="Footnote"/>
        <w:spacing w:before="100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t>Указываются</w:t>
      </w:r>
      <w:r>
        <w:t xml:space="preserve"> личностные и </w:t>
      </w:r>
      <w:proofErr w:type="spellStart"/>
      <w:r>
        <w:t>метапредметные</w:t>
      </w:r>
      <w:proofErr w:type="spellEnd"/>
      <w: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FC7901" w:rsidRDefault="00FC7901" w:rsidP="00FC7901">
      <w:pPr>
        <w:pStyle w:val="Footnote"/>
        <w:spacing w:before="100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t>Предметные результаты базового уровня (</w:t>
      </w:r>
      <w:proofErr w:type="spellStart"/>
      <w:r>
        <w:t>ПРб</w:t>
      </w:r>
      <w:proofErr w:type="spellEnd"/>
      <w:r>
        <w:t xml:space="preserve">) нумеруются в соответствии ФГОС СОО (Приказ </w:t>
      </w:r>
      <w:proofErr w:type="spellStart"/>
      <w:r>
        <w:t>Минобрнауки</w:t>
      </w:r>
      <w:proofErr w:type="spellEnd"/>
      <w:r>
        <w:t xml:space="preserve"> России от 17.05.2012 № 413 (редакция от 27.12.2023 г.).</w:t>
      </w:r>
      <w:proofErr w:type="gramEnd"/>
    </w:p>
    <w:p w:rsidR="00FC7901" w:rsidRDefault="00FC7901" w:rsidP="00FC7901">
      <w:pPr>
        <w:pStyle w:val="Footnote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773"/>
    <w:multiLevelType w:val="hybridMultilevel"/>
    <w:tmpl w:val="9BEC30DE"/>
    <w:lvl w:ilvl="0" w:tplc="2660AC6C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09D2C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C78E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4A2CB90">
      <w:numFmt w:val="bullet"/>
      <w:lvlText w:val="•"/>
      <w:lvlJc w:val="left"/>
      <w:pPr>
        <w:ind w:left="2188" w:hanging="140"/>
      </w:pPr>
      <w:rPr>
        <w:rFonts w:hint="default"/>
        <w:lang w:val="ru-RU" w:eastAsia="en-US" w:bidi="ar-SA"/>
      </w:rPr>
    </w:lvl>
    <w:lvl w:ilvl="4" w:tplc="CF603ED4">
      <w:numFmt w:val="bullet"/>
      <w:lvlText w:val="•"/>
      <w:lvlJc w:val="left"/>
      <w:pPr>
        <w:ind w:left="3316" w:hanging="140"/>
      </w:pPr>
      <w:rPr>
        <w:rFonts w:hint="default"/>
        <w:lang w:val="ru-RU" w:eastAsia="en-US" w:bidi="ar-SA"/>
      </w:rPr>
    </w:lvl>
    <w:lvl w:ilvl="5" w:tplc="B9F8E9B6">
      <w:numFmt w:val="bullet"/>
      <w:lvlText w:val="•"/>
      <w:lvlJc w:val="left"/>
      <w:pPr>
        <w:ind w:left="4444" w:hanging="140"/>
      </w:pPr>
      <w:rPr>
        <w:rFonts w:hint="default"/>
        <w:lang w:val="ru-RU" w:eastAsia="en-US" w:bidi="ar-SA"/>
      </w:rPr>
    </w:lvl>
    <w:lvl w:ilvl="6" w:tplc="8C22652C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7" w:tplc="A8FEA1F0">
      <w:numFmt w:val="bullet"/>
      <w:lvlText w:val="•"/>
      <w:lvlJc w:val="left"/>
      <w:pPr>
        <w:ind w:left="6701" w:hanging="140"/>
      </w:pPr>
      <w:rPr>
        <w:rFonts w:hint="default"/>
        <w:lang w:val="ru-RU" w:eastAsia="en-US" w:bidi="ar-SA"/>
      </w:rPr>
    </w:lvl>
    <w:lvl w:ilvl="8" w:tplc="0026F622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</w:abstractNum>
  <w:abstractNum w:abstractNumId="1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C5180"/>
    <w:multiLevelType w:val="hybridMultilevel"/>
    <w:tmpl w:val="BD2249B4"/>
    <w:lvl w:ilvl="0" w:tplc="D4729B7C">
      <w:start w:val="1"/>
      <w:numFmt w:val="decimal"/>
      <w:lvlText w:val="%1.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AE32A">
      <w:numFmt w:val="bullet"/>
      <w:lvlText w:val="•"/>
      <w:lvlJc w:val="left"/>
      <w:pPr>
        <w:ind w:left="1206" w:hanging="365"/>
      </w:pPr>
      <w:rPr>
        <w:rFonts w:hint="default"/>
        <w:lang w:val="ru-RU" w:eastAsia="en-US" w:bidi="ar-SA"/>
      </w:rPr>
    </w:lvl>
    <w:lvl w:ilvl="2" w:tplc="63E4A346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 w:tplc="4FB2AFB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E68F6E4">
      <w:numFmt w:val="bullet"/>
      <w:lvlText w:val="•"/>
      <w:lvlJc w:val="left"/>
      <w:pPr>
        <w:ind w:left="4166" w:hanging="365"/>
      </w:pPr>
      <w:rPr>
        <w:rFonts w:hint="default"/>
        <w:lang w:val="ru-RU" w:eastAsia="en-US" w:bidi="ar-SA"/>
      </w:rPr>
    </w:lvl>
    <w:lvl w:ilvl="5" w:tplc="46989FB2">
      <w:numFmt w:val="bullet"/>
      <w:lvlText w:val="•"/>
      <w:lvlJc w:val="left"/>
      <w:pPr>
        <w:ind w:left="5153" w:hanging="365"/>
      </w:pPr>
      <w:rPr>
        <w:rFonts w:hint="default"/>
        <w:lang w:val="ru-RU" w:eastAsia="en-US" w:bidi="ar-SA"/>
      </w:rPr>
    </w:lvl>
    <w:lvl w:ilvl="6" w:tplc="FE1AB254">
      <w:numFmt w:val="bullet"/>
      <w:lvlText w:val="•"/>
      <w:lvlJc w:val="left"/>
      <w:pPr>
        <w:ind w:left="6139" w:hanging="365"/>
      </w:pPr>
      <w:rPr>
        <w:rFonts w:hint="default"/>
        <w:lang w:val="ru-RU" w:eastAsia="en-US" w:bidi="ar-SA"/>
      </w:rPr>
    </w:lvl>
    <w:lvl w:ilvl="7" w:tplc="CA5A6FEC">
      <w:numFmt w:val="bullet"/>
      <w:lvlText w:val="•"/>
      <w:lvlJc w:val="left"/>
      <w:pPr>
        <w:ind w:left="7126" w:hanging="365"/>
      </w:pPr>
      <w:rPr>
        <w:rFonts w:hint="default"/>
        <w:lang w:val="ru-RU" w:eastAsia="en-US" w:bidi="ar-SA"/>
      </w:rPr>
    </w:lvl>
    <w:lvl w:ilvl="8" w:tplc="3AD8FA14">
      <w:numFmt w:val="bullet"/>
      <w:lvlText w:val="•"/>
      <w:lvlJc w:val="left"/>
      <w:pPr>
        <w:ind w:left="8113" w:hanging="365"/>
      </w:pPr>
      <w:rPr>
        <w:rFonts w:hint="default"/>
        <w:lang w:val="ru-RU" w:eastAsia="en-US" w:bidi="ar-SA"/>
      </w:rPr>
    </w:lvl>
  </w:abstractNum>
  <w:abstractNum w:abstractNumId="4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D3780"/>
    <w:multiLevelType w:val="hybridMultilevel"/>
    <w:tmpl w:val="DECA8A82"/>
    <w:lvl w:ilvl="0" w:tplc="2C3687C0">
      <w:start w:val="1"/>
      <w:numFmt w:val="decimal"/>
      <w:lvlText w:val="%1."/>
      <w:lvlJc w:val="left"/>
      <w:pPr>
        <w:ind w:left="222" w:hanging="272"/>
        <w:jc w:val="right"/>
      </w:pPr>
      <w:rPr>
        <w:rFonts w:hint="default"/>
        <w:w w:val="100"/>
        <w:lang w:val="ru-RU" w:eastAsia="en-US" w:bidi="ar-SA"/>
      </w:rPr>
    </w:lvl>
    <w:lvl w:ilvl="1" w:tplc="45A8A7B2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8049540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2E96B3A0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96D8743A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67F2084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32126E30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4FC31B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E50C9BE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33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40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7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4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62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9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6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83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9096" w:hanging="360"/>
      </w:pPr>
      <w:rPr>
        <w:rFonts w:ascii="Wingdings" w:hAnsi="Wingdings"/>
      </w:rPr>
    </w:lvl>
  </w:abstractNum>
  <w:abstractNum w:abstractNumId="11">
    <w:nsid w:val="414F2D7C"/>
    <w:multiLevelType w:val="hybridMultilevel"/>
    <w:tmpl w:val="6C94FBCC"/>
    <w:lvl w:ilvl="0" w:tplc="876E100A">
      <w:start w:val="1"/>
      <w:numFmt w:val="decimal"/>
      <w:lvlText w:val="%1."/>
      <w:lvlJc w:val="left"/>
      <w:pPr>
        <w:ind w:left="22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50D114">
      <w:numFmt w:val="bullet"/>
      <w:lvlText w:val="•"/>
      <w:lvlJc w:val="left"/>
      <w:pPr>
        <w:ind w:left="1206" w:hanging="250"/>
      </w:pPr>
      <w:rPr>
        <w:rFonts w:hint="default"/>
        <w:lang w:val="ru-RU" w:eastAsia="en-US" w:bidi="ar-SA"/>
      </w:rPr>
    </w:lvl>
    <w:lvl w:ilvl="2" w:tplc="7A20C4B8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3" w:tplc="63CAAA68">
      <w:numFmt w:val="bullet"/>
      <w:lvlText w:val="•"/>
      <w:lvlJc w:val="left"/>
      <w:pPr>
        <w:ind w:left="3179" w:hanging="250"/>
      </w:pPr>
      <w:rPr>
        <w:rFonts w:hint="default"/>
        <w:lang w:val="ru-RU" w:eastAsia="en-US" w:bidi="ar-SA"/>
      </w:rPr>
    </w:lvl>
    <w:lvl w:ilvl="4" w:tplc="FF38BB28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A1E419F0">
      <w:numFmt w:val="bullet"/>
      <w:lvlText w:val="•"/>
      <w:lvlJc w:val="left"/>
      <w:pPr>
        <w:ind w:left="5153" w:hanging="250"/>
      </w:pPr>
      <w:rPr>
        <w:rFonts w:hint="default"/>
        <w:lang w:val="ru-RU" w:eastAsia="en-US" w:bidi="ar-SA"/>
      </w:rPr>
    </w:lvl>
    <w:lvl w:ilvl="6" w:tplc="8B5E02C8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AE2D1CE">
      <w:numFmt w:val="bullet"/>
      <w:lvlText w:val="•"/>
      <w:lvlJc w:val="left"/>
      <w:pPr>
        <w:ind w:left="7126" w:hanging="250"/>
      </w:pPr>
      <w:rPr>
        <w:rFonts w:hint="default"/>
        <w:lang w:val="ru-RU" w:eastAsia="en-US" w:bidi="ar-SA"/>
      </w:rPr>
    </w:lvl>
    <w:lvl w:ilvl="8" w:tplc="48FC7FD6">
      <w:numFmt w:val="bullet"/>
      <w:lvlText w:val="•"/>
      <w:lvlJc w:val="left"/>
      <w:pPr>
        <w:ind w:left="8113" w:hanging="250"/>
      </w:pPr>
      <w:rPr>
        <w:rFonts w:hint="default"/>
        <w:lang w:val="ru-RU" w:eastAsia="en-US" w:bidi="ar-SA"/>
      </w:rPr>
    </w:lvl>
  </w:abstractNum>
  <w:abstractNum w:abstractNumId="12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74E8E"/>
    <w:multiLevelType w:val="hybridMultilevel"/>
    <w:tmpl w:val="EAD45410"/>
    <w:lvl w:ilvl="0" w:tplc="517466C8">
      <w:start w:val="6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C7A02">
      <w:start w:val="3"/>
      <w:numFmt w:val="decimal"/>
      <w:lvlText w:val="%2."/>
      <w:lvlJc w:val="left"/>
      <w:pPr>
        <w:ind w:left="222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8128">
      <w:numFmt w:val="bullet"/>
      <w:lvlText w:val="•"/>
      <w:lvlJc w:val="left"/>
      <w:pPr>
        <w:ind w:left="2193" w:hanging="252"/>
      </w:pPr>
      <w:rPr>
        <w:rFonts w:hint="default"/>
        <w:lang w:val="ru-RU" w:eastAsia="en-US" w:bidi="ar-SA"/>
      </w:rPr>
    </w:lvl>
    <w:lvl w:ilvl="3" w:tplc="46B06424">
      <w:numFmt w:val="bullet"/>
      <w:lvlText w:val="•"/>
      <w:lvlJc w:val="left"/>
      <w:pPr>
        <w:ind w:left="3179" w:hanging="252"/>
      </w:pPr>
      <w:rPr>
        <w:rFonts w:hint="default"/>
        <w:lang w:val="ru-RU" w:eastAsia="en-US" w:bidi="ar-SA"/>
      </w:rPr>
    </w:lvl>
    <w:lvl w:ilvl="4" w:tplc="39585C5C">
      <w:numFmt w:val="bullet"/>
      <w:lvlText w:val="•"/>
      <w:lvlJc w:val="left"/>
      <w:pPr>
        <w:ind w:left="4166" w:hanging="252"/>
      </w:pPr>
      <w:rPr>
        <w:rFonts w:hint="default"/>
        <w:lang w:val="ru-RU" w:eastAsia="en-US" w:bidi="ar-SA"/>
      </w:rPr>
    </w:lvl>
    <w:lvl w:ilvl="5" w:tplc="A6A22C04">
      <w:numFmt w:val="bullet"/>
      <w:lvlText w:val="•"/>
      <w:lvlJc w:val="left"/>
      <w:pPr>
        <w:ind w:left="5153" w:hanging="252"/>
      </w:pPr>
      <w:rPr>
        <w:rFonts w:hint="default"/>
        <w:lang w:val="ru-RU" w:eastAsia="en-US" w:bidi="ar-SA"/>
      </w:rPr>
    </w:lvl>
    <w:lvl w:ilvl="6" w:tplc="08D64A32">
      <w:numFmt w:val="bullet"/>
      <w:lvlText w:val="•"/>
      <w:lvlJc w:val="left"/>
      <w:pPr>
        <w:ind w:left="6139" w:hanging="252"/>
      </w:pPr>
      <w:rPr>
        <w:rFonts w:hint="default"/>
        <w:lang w:val="ru-RU" w:eastAsia="en-US" w:bidi="ar-SA"/>
      </w:rPr>
    </w:lvl>
    <w:lvl w:ilvl="7" w:tplc="AE429656">
      <w:numFmt w:val="bullet"/>
      <w:lvlText w:val="•"/>
      <w:lvlJc w:val="left"/>
      <w:pPr>
        <w:ind w:left="7126" w:hanging="252"/>
      </w:pPr>
      <w:rPr>
        <w:rFonts w:hint="default"/>
        <w:lang w:val="ru-RU" w:eastAsia="en-US" w:bidi="ar-SA"/>
      </w:rPr>
    </w:lvl>
    <w:lvl w:ilvl="8" w:tplc="F7485124">
      <w:numFmt w:val="bullet"/>
      <w:lvlText w:val="•"/>
      <w:lvlJc w:val="left"/>
      <w:pPr>
        <w:ind w:left="8113" w:hanging="252"/>
      </w:pPr>
      <w:rPr>
        <w:rFonts w:hint="default"/>
        <w:lang w:val="ru-RU" w:eastAsia="en-US" w:bidi="ar-SA"/>
      </w:rPr>
    </w:lvl>
  </w:abstractNum>
  <w:abstractNum w:abstractNumId="14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7901"/>
    <w:rsid w:val="004232F4"/>
    <w:rsid w:val="00537DDC"/>
    <w:rsid w:val="006A00E2"/>
    <w:rsid w:val="00FC7901"/>
    <w:rsid w:val="00FD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01"/>
  </w:style>
  <w:style w:type="paragraph" w:styleId="1">
    <w:name w:val="heading 1"/>
    <w:basedOn w:val="a"/>
    <w:next w:val="a"/>
    <w:link w:val="10"/>
    <w:uiPriority w:val="9"/>
    <w:qFormat/>
    <w:rsid w:val="00FC7901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C7901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C7901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C7901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C7901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C7901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C7901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C7901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C7901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79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C790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C790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C790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C7901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790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C7901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FC7901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FC7901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FC7901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C7901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FC7901"/>
    <w:rPr>
      <w:rFonts w:cs="Times New Roman"/>
    </w:rPr>
  </w:style>
  <w:style w:type="character" w:styleId="a8">
    <w:name w:val="Hyperlink"/>
    <w:basedOn w:val="a0"/>
    <w:uiPriority w:val="99"/>
    <w:rsid w:val="00FC790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FC7901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C7901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qFormat/>
    <w:rsid w:val="00FC7901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FC7901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FC7901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FC7901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FC7901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FC7901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FC790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FC7901"/>
    <w:rPr>
      <w:rFonts w:cs="Times New Roman"/>
    </w:rPr>
  </w:style>
  <w:style w:type="paragraph" w:customStyle="1" w:styleId="c4">
    <w:name w:val="c4"/>
    <w:basedOn w:val="a"/>
    <w:uiPriority w:val="99"/>
    <w:rsid w:val="00FC7901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FC7901"/>
    <w:rPr>
      <w:rFonts w:cs="Times New Roman"/>
    </w:rPr>
  </w:style>
  <w:style w:type="paragraph" w:styleId="21">
    <w:name w:val="Body Text Indent 2"/>
    <w:basedOn w:val="a"/>
    <w:link w:val="22"/>
    <w:uiPriority w:val="99"/>
    <w:rsid w:val="00FC7901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C7901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FC7901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C790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FC7901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FC7901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FC7901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FC7901"/>
    <w:rPr>
      <w:rFonts w:cs="Times New Roman"/>
    </w:rPr>
  </w:style>
  <w:style w:type="paragraph" w:styleId="HTML">
    <w:name w:val="HTML Preformatted"/>
    <w:basedOn w:val="a"/>
    <w:link w:val="HTML0"/>
    <w:uiPriority w:val="99"/>
    <w:rsid w:val="00FC79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7901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FC7901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C7901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FC7901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FC7901"/>
    <w:rPr>
      <w:color w:val="006600"/>
    </w:rPr>
  </w:style>
  <w:style w:type="character" w:customStyle="1" w:styleId="submenu-table">
    <w:name w:val="submenu-table"/>
    <w:basedOn w:val="a0"/>
    <w:uiPriority w:val="99"/>
    <w:rsid w:val="00FC7901"/>
    <w:rPr>
      <w:rFonts w:cs="Times New Roman"/>
    </w:rPr>
  </w:style>
  <w:style w:type="character" w:styleId="af6">
    <w:name w:val="FollowedHyperlink"/>
    <w:basedOn w:val="a0"/>
    <w:uiPriority w:val="99"/>
    <w:rsid w:val="00FC7901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FC7901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FC7901"/>
    <w:rPr>
      <w:rFonts w:cs="Times New Roman"/>
    </w:rPr>
  </w:style>
  <w:style w:type="paragraph" w:styleId="af7">
    <w:name w:val="No Spacing"/>
    <w:uiPriority w:val="1"/>
    <w:qFormat/>
    <w:rsid w:val="00FC7901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FC7901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FC7901"/>
    <w:rPr>
      <w:rFonts w:cs="Times New Roman"/>
      <w:b/>
    </w:rPr>
  </w:style>
  <w:style w:type="paragraph" w:styleId="af9">
    <w:name w:val="footnote text"/>
    <w:basedOn w:val="a"/>
    <w:link w:val="afa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FC79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FC7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FC7901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FC7901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FC7901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FC7901"/>
    <w:rPr>
      <w:b/>
      <w:bCs/>
    </w:rPr>
  </w:style>
  <w:style w:type="paragraph" w:customStyle="1" w:styleId="aff">
    <w:name w:val="Знак"/>
    <w:basedOn w:val="a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FC7901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FC7901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FC7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FC7901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FC7901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FC7901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FC7901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FC7901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FC7901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FC7901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FC790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FC7901"/>
    <w:rPr>
      <w:rFonts w:cs="Times New Roman"/>
    </w:rPr>
  </w:style>
  <w:style w:type="paragraph" w:customStyle="1" w:styleId="c18c30">
    <w:name w:val="c18 c3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FC7901"/>
  </w:style>
  <w:style w:type="paragraph" w:customStyle="1" w:styleId="c14c42">
    <w:name w:val="c14 c4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FC7901"/>
  </w:style>
  <w:style w:type="paragraph" w:customStyle="1" w:styleId="c14c124c27c84">
    <w:name w:val="c14 c124 c27 c8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FC7901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FC7901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FC7901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FC790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FC7901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FC79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FC7901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FC7901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FC7901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FC7901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FC790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FC7901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FC7901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FC7901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FC7901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C790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FC7901"/>
    <w:rPr>
      <w:rFonts w:cs="Times New Roman"/>
      <w:i/>
      <w:iCs/>
    </w:rPr>
  </w:style>
  <w:style w:type="character" w:customStyle="1" w:styleId="b-serp-urlitem">
    <w:name w:val="b-serp-url__item"/>
    <w:basedOn w:val="a0"/>
    <w:rsid w:val="00FC7901"/>
    <w:rPr>
      <w:rFonts w:cs="Times New Roman"/>
    </w:rPr>
  </w:style>
  <w:style w:type="paragraph" w:customStyle="1" w:styleId="37">
    <w:name w:val="Знак3"/>
    <w:basedOn w:val="a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FC7901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FC7901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FC7901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link w:val="1b"/>
    <w:rsid w:val="00FC7901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FC7901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FC7901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FC7901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FC7901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FC7901"/>
    <w:rPr>
      <w:vertAlign w:val="superscript"/>
    </w:rPr>
  </w:style>
  <w:style w:type="paragraph" w:customStyle="1" w:styleId="212">
    <w:name w:val="Список 21"/>
    <w:basedOn w:val="a"/>
    <w:uiPriority w:val="99"/>
    <w:rsid w:val="00FC7901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FC7901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FC7901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FC7901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FC7901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FC7901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FC7901"/>
    <w:rPr>
      <w:rFonts w:cs="Times New Roman"/>
    </w:rPr>
  </w:style>
  <w:style w:type="paragraph" w:customStyle="1" w:styleId="41">
    <w:name w:val="Знак4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FC790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FC7901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FC7901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FC7901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FC7901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FC7901"/>
    <w:rPr>
      <w:rFonts w:ascii="Times New Roman" w:eastAsia="Times New Roman" w:hAnsi="Times New Roman"/>
      <w:sz w:val="24"/>
      <w:lang w:eastAsia="ru-RU"/>
    </w:rPr>
  </w:style>
  <w:style w:type="character" w:customStyle="1" w:styleId="1d">
    <w:name w:val="Знак Знак1"/>
    <w:uiPriority w:val="99"/>
    <w:rsid w:val="00FC7901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FC7901"/>
    <w:rPr>
      <w:rFonts w:ascii="Courier New" w:eastAsia="Times New Roman" w:hAnsi="Courier New"/>
      <w:sz w:val="13"/>
    </w:rPr>
  </w:style>
  <w:style w:type="paragraph" w:customStyle="1" w:styleId="1e">
    <w:name w:val="Без интервала1"/>
    <w:link w:val="afff0"/>
    <w:uiPriority w:val="99"/>
    <w:rsid w:val="00FC7901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e"/>
    <w:uiPriority w:val="99"/>
    <w:locked/>
    <w:rsid w:val="00FC7901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FC7901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FC790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FC7901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FC7901"/>
  </w:style>
  <w:style w:type="character" w:customStyle="1" w:styleId="1f">
    <w:name w:val="Текст выноски Знак1"/>
    <w:basedOn w:val="a0"/>
    <w:uiPriority w:val="99"/>
    <w:semiHidden/>
    <w:rsid w:val="00FC7901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FC7901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FC7901"/>
    <w:rPr>
      <w:b/>
      <w:bCs/>
      <w:lang w:eastAsia="en-US"/>
    </w:rPr>
  </w:style>
  <w:style w:type="table" w:styleId="1f0">
    <w:name w:val="Table Grid 1"/>
    <w:basedOn w:val="a1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FC7901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FC7901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uiPriority w:val="99"/>
    <w:rsid w:val="00FC790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FC7901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FC7901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аголовок оглавления1"/>
    <w:basedOn w:val="1"/>
    <w:next w:val="a"/>
    <w:rsid w:val="00FC7901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FC7901"/>
  </w:style>
  <w:style w:type="paragraph" w:customStyle="1" w:styleId="81">
    <w:name w:val="Знак8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FC790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3">
    <w:name w:val="Нет списка1"/>
    <w:next w:val="a2"/>
    <w:uiPriority w:val="99"/>
    <w:semiHidden/>
    <w:unhideWhenUsed/>
    <w:rsid w:val="00FC7901"/>
  </w:style>
  <w:style w:type="paragraph" w:customStyle="1" w:styleId="62">
    <w:name w:val="Знак6"/>
    <w:basedOn w:val="a"/>
    <w:rsid w:val="00FC7901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FC7901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FC7901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FC7901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FC79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FC7901"/>
  </w:style>
  <w:style w:type="numbering" w:customStyle="1" w:styleId="38">
    <w:name w:val="Нет списка3"/>
    <w:next w:val="a2"/>
    <w:uiPriority w:val="99"/>
    <w:semiHidden/>
    <w:unhideWhenUsed/>
    <w:rsid w:val="00FC7901"/>
  </w:style>
  <w:style w:type="table" w:customStyle="1" w:styleId="2d">
    <w:name w:val="Сетка таблицы2"/>
    <w:basedOn w:val="a1"/>
    <w:next w:val="af0"/>
    <w:uiPriority w:val="5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0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FC790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FC7901"/>
  </w:style>
  <w:style w:type="paragraph" w:customStyle="1" w:styleId="msonormalbullet1gif">
    <w:name w:val="msonormalbullet1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FC7901"/>
  </w:style>
  <w:style w:type="table" w:customStyle="1" w:styleId="39">
    <w:name w:val="Сетка таблицы3"/>
    <w:basedOn w:val="a1"/>
    <w:next w:val="a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FC7901"/>
  </w:style>
  <w:style w:type="table" w:customStyle="1" w:styleId="43">
    <w:name w:val="Сетка таблицы4"/>
    <w:basedOn w:val="a1"/>
    <w:next w:val="a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FC790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FC790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FC790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FC7901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FC7901"/>
  </w:style>
  <w:style w:type="character" w:customStyle="1" w:styleId="CommentTextChar1">
    <w:name w:val="Comment Text Char1"/>
    <w:basedOn w:val="a0"/>
    <w:uiPriority w:val="99"/>
    <w:semiHidden/>
    <w:rsid w:val="00FC7901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FC7901"/>
  </w:style>
  <w:style w:type="numbering" w:customStyle="1" w:styleId="82">
    <w:name w:val="Нет списка8"/>
    <w:next w:val="a2"/>
    <w:semiHidden/>
    <w:rsid w:val="00FC7901"/>
  </w:style>
  <w:style w:type="table" w:customStyle="1" w:styleId="54">
    <w:name w:val="Сетка таблицы5"/>
    <w:basedOn w:val="a1"/>
    <w:next w:val="a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FC7901"/>
  </w:style>
  <w:style w:type="table" w:customStyle="1" w:styleId="64">
    <w:name w:val="Сетка таблицы6"/>
    <w:basedOn w:val="a1"/>
    <w:next w:val="a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FC7901"/>
  </w:style>
  <w:style w:type="table" w:customStyle="1" w:styleId="73">
    <w:name w:val="Сетка таблицы7"/>
    <w:basedOn w:val="a1"/>
    <w:next w:val="a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FC790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FC790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FC790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FC7901"/>
  </w:style>
  <w:style w:type="numbering" w:customStyle="1" w:styleId="131">
    <w:name w:val="Нет списка13"/>
    <w:next w:val="a2"/>
    <w:uiPriority w:val="99"/>
    <w:semiHidden/>
    <w:unhideWhenUsed/>
    <w:rsid w:val="00FC7901"/>
  </w:style>
  <w:style w:type="numbering" w:customStyle="1" w:styleId="140">
    <w:name w:val="Нет списка14"/>
    <w:next w:val="a2"/>
    <w:uiPriority w:val="99"/>
    <w:semiHidden/>
    <w:unhideWhenUsed/>
    <w:rsid w:val="00FC7901"/>
  </w:style>
  <w:style w:type="numbering" w:customStyle="1" w:styleId="150">
    <w:name w:val="Нет списка15"/>
    <w:next w:val="a2"/>
    <w:uiPriority w:val="99"/>
    <w:semiHidden/>
    <w:unhideWhenUsed/>
    <w:rsid w:val="00FC7901"/>
  </w:style>
  <w:style w:type="numbering" w:customStyle="1" w:styleId="160">
    <w:name w:val="Нет списка16"/>
    <w:next w:val="a2"/>
    <w:semiHidden/>
    <w:rsid w:val="00FC7901"/>
  </w:style>
  <w:style w:type="table" w:customStyle="1" w:styleId="83">
    <w:name w:val="Сетка таблицы8"/>
    <w:basedOn w:val="a1"/>
    <w:next w:val="a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FC790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FC7901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0"/>
    <w:rsid w:val="00FC79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FC7901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FC7901"/>
  </w:style>
  <w:style w:type="table" w:customStyle="1" w:styleId="93">
    <w:name w:val="Сетка таблицы9"/>
    <w:basedOn w:val="a1"/>
    <w:next w:val="af0"/>
    <w:uiPriority w:val="59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FC7901"/>
  </w:style>
  <w:style w:type="numbering" w:customStyle="1" w:styleId="190">
    <w:name w:val="Нет списка19"/>
    <w:next w:val="a2"/>
    <w:semiHidden/>
    <w:rsid w:val="00FC7901"/>
  </w:style>
  <w:style w:type="table" w:customStyle="1" w:styleId="142">
    <w:name w:val="Сетка таблицы14"/>
    <w:basedOn w:val="a1"/>
    <w:next w:val="a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FC7901"/>
  </w:style>
  <w:style w:type="table" w:customStyle="1" w:styleId="152">
    <w:name w:val="Сетка таблицы15"/>
    <w:basedOn w:val="a1"/>
    <w:next w:val="af0"/>
    <w:uiPriority w:val="99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0"/>
    <w:uiPriority w:val="99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FC79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FC7901"/>
  </w:style>
  <w:style w:type="table" w:customStyle="1" w:styleId="171">
    <w:name w:val="Сетка таблицы17"/>
    <w:basedOn w:val="a1"/>
    <w:next w:val="af0"/>
    <w:uiPriority w:val="9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0"/>
    <w:uiPriority w:val="99"/>
    <w:rsid w:val="00FC790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FC7901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FC7901"/>
  </w:style>
  <w:style w:type="table" w:customStyle="1" w:styleId="191">
    <w:name w:val="Сетка таблицы19"/>
    <w:basedOn w:val="a1"/>
    <w:next w:val="af0"/>
    <w:rsid w:val="00FC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FC7901"/>
  </w:style>
  <w:style w:type="paragraph" w:customStyle="1" w:styleId="ConsPlusNormal">
    <w:name w:val="ConsPlusNormal"/>
    <w:rsid w:val="00FC79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FC7901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FC7901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FC7901"/>
  </w:style>
  <w:style w:type="paragraph" w:styleId="47">
    <w:name w:val="toc 4"/>
    <w:basedOn w:val="a"/>
    <w:next w:val="a"/>
    <w:autoRedefine/>
    <w:uiPriority w:val="39"/>
    <w:unhideWhenUsed/>
    <w:rsid w:val="00FC7901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FC7901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FC7901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FC7901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FC7901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FC7901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FC7901"/>
    <w:rPr>
      <w:color w:val="605E5C"/>
      <w:shd w:val="clear" w:color="auto" w:fill="E1DFDD"/>
    </w:rPr>
  </w:style>
  <w:style w:type="paragraph" w:customStyle="1" w:styleId="dt-p">
    <w:name w:val="dt-p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FC7901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qFormat/>
    <w:locked/>
    <w:rsid w:val="00FC79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C7901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FC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"/>
    <w:rsid w:val="00FC7901"/>
  </w:style>
  <w:style w:type="paragraph" w:customStyle="1" w:styleId="Footnote">
    <w:name w:val="Footnote"/>
    <w:basedOn w:val="a"/>
    <w:rsid w:val="00FC7901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b">
    <w:name w:val="Знак сноски1"/>
    <w:link w:val="affc"/>
    <w:rsid w:val="00FC7901"/>
    <w:pPr>
      <w:spacing w:after="160" w:line="264" w:lineRule="auto"/>
    </w:pPr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85bf775151784c98f436251fb709c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cba63a3c893d4ef18e625de02838a5d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4805</Words>
  <Characters>27390</Characters>
  <Application>Microsoft Office Word</Application>
  <DocSecurity>0</DocSecurity>
  <Lines>228</Lines>
  <Paragraphs>64</Paragraphs>
  <ScaleCrop>false</ScaleCrop>
  <Company/>
  <LinksUpToDate>false</LinksUpToDate>
  <CharactersWithSpaces>32131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2024-10-18T06:00:00Z</dcterms:created>
  <dcterms:modified xsi:type="dcterms:W3CDTF">2024-10-18T06:03:00Z</dcterms:modified>
</cp:coreProperties>
</file>